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F0020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80AA6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80AA6">
        <w:rPr>
          <w:rFonts w:ascii="Times New Roman" w:hAnsi="Times New Roman"/>
          <w:sz w:val="28"/>
          <w:szCs w:val="28"/>
          <w:lang w:val="tt-RU"/>
        </w:rPr>
        <w:t>4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2C2E">
        <w:rPr>
          <w:rFonts w:ascii="Times New Roman" w:hAnsi="Times New Roman"/>
          <w:b/>
          <w:sz w:val="24"/>
          <w:szCs w:val="24"/>
          <w:lang w:val="tt-RU"/>
        </w:rPr>
        <w:t>68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 санын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Олының сүзен оекка кыстыр. </w:t>
      </w:r>
      <w:r w:rsidRPr="008F0772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ә) 2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2. Җөмләдәге ТСТ (тартык+сузык</w:t>
      </w:r>
      <w:r w:rsidR="00D62C2E">
        <w:rPr>
          <w:rFonts w:ascii="Times New Roman" w:hAnsi="Times New Roman"/>
          <w:sz w:val="28"/>
          <w:szCs w:val="28"/>
          <w:lang w:val="tt-RU"/>
        </w:rPr>
        <w:t>+тартык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) иҗек калыбының санын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Ашап эчкәндә дус яхшы, кайгылы көндә туган яхшы.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5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6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б) 8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10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3. Җөмләдәге омонимнарның төрен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0772">
        <w:rPr>
          <w:rFonts w:ascii="Times New Roman" w:hAnsi="Times New Roman"/>
          <w:i/>
          <w:sz w:val="28"/>
          <w:szCs w:val="28"/>
          <w:lang w:val="tt-RU"/>
        </w:rPr>
        <w:tab/>
        <w:t>Бу –  зур бүлмә, син аны икегә бүлмә!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омофоннар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омографлар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ab/>
        <w:t>в) омоформалар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сүзләрнең санын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Эшсез килеп эшленең эшен калдырыр.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ә) 2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Кайнар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сыйфатының сыйфатланмышын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көн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ә) аш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җәй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lastRenderedPageBreak/>
        <w:tab/>
        <w:t>в) тун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6. Җөмләдәге сүзләрнең кайсы сүз төркеменә караганлыгын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Буласы җимеш чәчәгеннән үк беленә.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сыйфат фигыль, исем, исем, кисәкчә, сыйфат фигыль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хикәя фигыль, исем, исем, кисәкчә, хикәя фигыль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б) сыйфат фигыль, исем, исем, кисәкчә, хикәя фигыль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шарт фигыль, исем, исем, кисәкчә, хикәя фигыль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кайсы сүз төркеменә караганлыгын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Кешегә ярыйм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 ярылып үлеп булмый.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а) бәйлек сүз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бәйлек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хәл фигыль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ияртүче теркәгеч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Кызыңның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 төсен мактама, эшен макта.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ия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хәбәр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тәмамлык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в) аергыч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9. Җөмләнең төрен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Эшнең боткасы тәмле.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гомум үтәүчеле бер составлы, тулы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ә) гомум үтәүчеле бер составлы, ким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б) билгеле үтәүчеле бер составлы, тулы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в) ике составлы, тулы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10. Җөмләнең төрен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Ат булмаганда, ишәк тә ярап куя.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синтетик иярчен тәмамлык җөмлә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синтетик иярчен күләм җөмлә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б) синтетик иярчен вакыт җөмлә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аналитик иярчен шарт җөмлә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D62C2E" w:rsidRPr="00D62C2E">
        <w:rPr>
          <w:rFonts w:ascii="Times New Roman" w:hAnsi="Times New Roman"/>
          <w:sz w:val="28"/>
          <w:szCs w:val="28"/>
          <w:lang w:val="tt-RU"/>
        </w:rPr>
        <w:t>Тату туганнар таштан койма койганнар.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Сызыклар өстенә тиешле сүзләрне языгыз.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80AA6" w:rsidRPr="008F0772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Тартык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авазга тәмамланган иҗек  ябык иҗек дип атала.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Бер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иҗекле сүзгә басым билгесе куелмый.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Диалекталь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һәм һөнәрчелек сүзләре – кулланылышы чикләнгән сүзләр. Исемнәрдә күплек сан һәм иркәләү-кечерәйтү кушымчалары –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модальлек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кушымчалары дип атала.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Исем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фигыль рус телендә юк. Сәбәп хәле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үткән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заманга, ә максат хәле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киләчәк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заманга карый. Теркәгечле тезмә кушма җөмлә компонентлары арасына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өтер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куела. </w:t>
      </w:r>
    </w:p>
    <w:p w:rsidR="00A80AA6" w:rsidRPr="008F0772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8F0772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i/>
          <w:sz w:val="28"/>
          <w:szCs w:val="28"/>
          <w:lang w:val="tt-RU"/>
        </w:rPr>
        <w:tab/>
      </w:r>
      <w:r w:rsidRPr="008F0772">
        <w:rPr>
          <w:bCs/>
          <w:sz w:val="28"/>
          <w:szCs w:val="28"/>
          <w:lang w:val="tt-RU"/>
        </w:rPr>
        <w:t xml:space="preserve">На столе лежит тёплый хлеб. Он так вкусно пахнет! </w:t>
      </w: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ab/>
        <w:t>Большой путь проделал хлеб. Сначала золотые руки зерно посеяли. Урожай растили.</w:t>
      </w: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ab/>
        <w:t>В золотом стебельке выросло зерно. Каждое утро серебряной росой умывался каждый колосок.</w:t>
      </w:r>
      <w:r w:rsidRPr="008F0772">
        <w:rPr>
          <w:bCs/>
          <w:i/>
          <w:sz w:val="28"/>
          <w:szCs w:val="28"/>
          <w:lang w:val="tt-RU"/>
        </w:rPr>
        <w:t xml:space="preserve"> (Т.Коломец)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8F0772">
        <w:rPr>
          <w:b/>
          <w:bCs/>
          <w:sz w:val="28"/>
          <w:szCs w:val="28"/>
          <w:lang w:val="tt-RU"/>
        </w:rPr>
        <w:t>(3 балл)</w:t>
      </w:r>
    </w:p>
    <w:p w:rsidR="00A80AA6" w:rsidRPr="008F0772" w:rsidRDefault="00A80AA6" w:rsidP="00A80A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Бакчачы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Бик у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ң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ган безнең бакчачы бабай, 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Түтәлне тутырып үсә җиләкләр,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Яше үзенең туксанда бугай.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Нәр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к</w:t>
      </w:r>
      <w:r w:rsidRPr="008F0772">
        <w:rPr>
          <w:rFonts w:ascii="Times New Roman" w:hAnsi="Times New Roman"/>
          <w:sz w:val="28"/>
          <w:szCs w:val="28"/>
          <w:lang w:val="tt-RU"/>
        </w:rPr>
        <w:t>ис, миләүшә, сөмбел һәм мәкләр.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Ул кояш белән бергә кузгала,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Язын бакчага кайталар кошлар – 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К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ө</w:t>
      </w:r>
      <w:r w:rsidRPr="008F0772">
        <w:rPr>
          <w:rFonts w:ascii="Times New Roman" w:hAnsi="Times New Roman"/>
          <w:sz w:val="28"/>
          <w:szCs w:val="28"/>
          <w:lang w:val="tt-RU"/>
        </w:rPr>
        <w:t>рә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г</w:t>
      </w:r>
      <w:r w:rsidRPr="008F0772">
        <w:rPr>
          <w:rFonts w:ascii="Times New Roman" w:hAnsi="Times New Roman"/>
          <w:sz w:val="28"/>
          <w:szCs w:val="28"/>
          <w:lang w:val="tt-RU"/>
        </w:rPr>
        <w:t>ен ала, җи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ң</w:t>
      </w:r>
      <w:r w:rsidRPr="008F0772">
        <w:rPr>
          <w:rFonts w:ascii="Times New Roman" w:hAnsi="Times New Roman"/>
          <w:sz w:val="28"/>
          <w:szCs w:val="28"/>
          <w:lang w:val="tt-RU"/>
        </w:rPr>
        <w:t>ен сызгана.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Безнең кадерле канатлы дуслар.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Түтәлләр казый, гөлләр утырта,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Үлсә дә бер көн безнең бакчачы,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Алмагачларның башларын к</w:t>
      </w:r>
      <w:r w:rsidRPr="008F0772">
        <w:rPr>
          <w:rFonts w:ascii="Times New Roman" w:hAnsi="Times New Roman"/>
          <w:b/>
          <w:sz w:val="28"/>
          <w:szCs w:val="28"/>
          <w:u w:val="single"/>
          <w:lang w:val="tt-RU"/>
        </w:rPr>
        <w:t>ы</w:t>
      </w:r>
      <w:r w:rsidRPr="008F0772">
        <w:rPr>
          <w:rFonts w:ascii="Times New Roman" w:hAnsi="Times New Roman"/>
          <w:sz w:val="28"/>
          <w:szCs w:val="28"/>
          <w:lang w:val="tt-RU"/>
        </w:rPr>
        <w:t>рка.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Һәр яз яшәреп яшәр бакчасы.</w:t>
      </w:r>
    </w:p>
    <w:p w:rsidR="00A80AA6" w:rsidRPr="00D62C2E" w:rsidRDefault="00A80AA6" w:rsidP="00D62C2E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Муса Җәлил</w:t>
      </w:r>
      <w:r w:rsidRPr="008F0772">
        <w:rPr>
          <w:rFonts w:ascii="Times New Roman" w:hAnsi="Times New Roman"/>
          <w:sz w:val="28"/>
          <w:szCs w:val="28"/>
          <w:lang w:val="tt-RU"/>
        </w:rPr>
        <w:t>)</w:t>
      </w: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 xml:space="preserve">2.1. Сингармонизм законының ирен гармониясенә буйсынган сүзне күчереп языгыз. </w:t>
      </w:r>
      <w:r w:rsidRPr="008F0772">
        <w:rPr>
          <w:b/>
          <w:sz w:val="28"/>
          <w:szCs w:val="28"/>
          <w:lang w:val="tt-RU"/>
        </w:rPr>
        <w:t>(1 балл) сөмбел</w:t>
      </w:r>
    </w:p>
    <w:p w:rsidR="00A80AA6" w:rsidRPr="00A80AA6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 xml:space="preserve">2.2. </w:t>
      </w:r>
      <w:r w:rsidRPr="008F0772">
        <w:rPr>
          <w:b/>
          <w:i/>
          <w:sz w:val="28"/>
          <w:szCs w:val="28"/>
          <w:lang w:val="tt-RU"/>
        </w:rPr>
        <w:t xml:space="preserve">Кадерле </w:t>
      </w:r>
      <w:r w:rsidRPr="008F0772">
        <w:rPr>
          <w:sz w:val="28"/>
          <w:szCs w:val="28"/>
          <w:lang w:val="tt-RU"/>
        </w:rPr>
        <w:t xml:space="preserve">сүзенең транскрипциясен языгыз </w:t>
      </w:r>
      <w:r w:rsidRPr="008F0772">
        <w:rPr>
          <w:b/>
          <w:sz w:val="28"/>
          <w:szCs w:val="28"/>
          <w:lang w:val="tt-RU"/>
        </w:rPr>
        <w:t>(2 балл)</w:t>
      </w:r>
      <w:r>
        <w:rPr>
          <w:b/>
          <w:sz w:val="28"/>
          <w:szCs w:val="28"/>
          <w:lang w:val="tt-RU"/>
        </w:rPr>
        <w:t xml:space="preserve"> [қәдэрлэ]</w:t>
      </w:r>
    </w:p>
    <w:p w:rsidR="00A80AA6" w:rsidRPr="008F0772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 xml:space="preserve">2.3. Сүзләрнең антонимнарын языгыз. </w:t>
      </w:r>
      <w:r w:rsidRPr="008F0772">
        <w:rPr>
          <w:b/>
          <w:sz w:val="28"/>
          <w:szCs w:val="28"/>
          <w:lang w:val="tt-RU"/>
        </w:rPr>
        <w:t>(2 балл)</w:t>
      </w:r>
      <w:r w:rsidRPr="008F0772">
        <w:rPr>
          <w:sz w:val="28"/>
          <w:szCs w:val="28"/>
          <w:lang w:val="tt-RU"/>
        </w:rPr>
        <w:t xml:space="preserve"> </w:t>
      </w:r>
    </w:p>
    <w:p w:rsidR="00A80AA6" w:rsidRPr="008B1C4C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A80AA6">
        <w:rPr>
          <w:b/>
          <w:i/>
          <w:color w:val="000000"/>
          <w:sz w:val="28"/>
          <w:szCs w:val="28"/>
          <w:lang w:val="tt-RU"/>
        </w:rPr>
        <w:tab/>
      </w:r>
      <w:r w:rsidRPr="008B1C4C">
        <w:rPr>
          <w:color w:val="000000"/>
          <w:sz w:val="28"/>
          <w:szCs w:val="28"/>
          <w:lang w:val="tt-RU"/>
        </w:rPr>
        <w:t>уңган –</w:t>
      </w:r>
      <w:r w:rsidRPr="008B1C4C">
        <w:rPr>
          <w:b/>
          <w:color w:val="000000"/>
          <w:sz w:val="28"/>
          <w:szCs w:val="28"/>
          <w:lang w:val="tt-RU"/>
        </w:rPr>
        <w:t xml:space="preserve"> ялкау, </w:t>
      </w:r>
      <w:r w:rsidRPr="008B1C4C">
        <w:rPr>
          <w:color w:val="000000"/>
          <w:sz w:val="28"/>
          <w:szCs w:val="28"/>
          <w:lang w:val="tt-RU"/>
        </w:rPr>
        <w:t xml:space="preserve">язын – </w:t>
      </w:r>
      <w:r w:rsidRPr="008B1C4C">
        <w:rPr>
          <w:b/>
          <w:color w:val="000000"/>
          <w:sz w:val="28"/>
          <w:szCs w:val="28"/>
          <w:lang w:val="tt-RU"/>
        </w:rPr>
        <w:t xml:space="preserve">көзен  </w:t>
      </w:r>
    </w:p>
    <w:p w:rsidR="008B1C4C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tt-RU"/>
        </w:rPr>
      </w:pPr>
      <w:r w:rsidRPr="008F0772">
        <w:rPr>
          <w:color w:val="000000"/>
          <w:sz w:val="28"/>
          <w:szCs w:val="28"/>
          <w:lang w:val="tt-RU"/>
        </w:rPr>
        <w:t xml:space="preserve">2.4. </w:t>
      </w:r>
      <w:r w:rsidRPr="008F0772">
        <w:rPr>
          <w:b/>
          <w:i/>
          <w:color w:val="000000"/>
          <w:sz w:val="28"/>
          <w:szCs w:val="28"/>
          <w:lang w:val="tt-RU"/>
        </w:rPr>
        <w:t>Алмагачларның</w:t>
      </w:r>
      <w:r w:rsidRPr="008F0772">
        <w:rPr>
          <w:color w:val="000000"/>
          <w:sz w:val="28"/>
          <w:szCs w:val="28"/>
          <w:lang w:val="tt-RU"/>
        </w:rPr>
        <w:t xml:space="preserve"> сүзенең мәгънәле кисәкләрен билгеләгез. </w:t>
      </w:r>
      <w:r>
        <w:rPr>
          <w:b/>
          <w:color w:val="000000"/>
          <w:sz w:val="28"/>
          <w:szCs w:val="28"/>
          <w:lang w:val="tt-RU"/>
        </w:rPr>
        <w:t>(3</w:t>
      </w:r>
      <w:r w:rsidRPr="008F0772">
        <w:rPr>
          <w:b/>
          <w:color w:val="000000"/>
          <w:sz w:val="28"/>
          <w:szCs w:val="28"/>
          <w:lang w:val="tt-RU"/>
        </w:rPr>
        <w:t xml:space="preserve"> балл)</w:t>
      </w:r>
      <w:r w:rsidRPr="008B1C4C">
        <w:rPr>
          <w:b/>
          <w:i/>
          <w:color w:val="000000"/>
          <w:sz w:val="28"/>
          <w:szCs w:val="28"/>
          <w:lang w:val="tt-RU"/>
        </w:rPr>
        <w:t xml:space="preserve"> </w:t>
      </w:r>
    </w:p>
    <w:p w:rsidR="00A80AA6" w:rsidRPr="008B1C4C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B1C4C">
        <w:rPr>
          <w:b/>
          <w:i/>
          <w:color w:val="000000"/>
          <w:sz w:val="28"/>
          <w:szCs w:val="28"/>
          <w:lang w:val="tt-RU"/>
        </w:rPr>
        <w:t>(алма – тамыр, агач – тамыр, -лар – модальлек кушымча, -ның – бәйләгеч кушымча, алмагач – нигез)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color w:val="000000"/>
          <w:sz w:val="28"/>
          <w:szCs w:val="28"/>
          <w:lang w:val="tt-RU"/>
        </w:rPr>
        <w:t xml:space="preserve">2.5. Калын хәрефләр белән бирелгән җөмләгә синтаксик анализ ясагыз. </w:t>
      </w:r>
      <w:r w:rsidRPr="008F0772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8F0772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A80AA6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Pr="00A80AA6">
        <w:rPr>
          <w:rFonts w:ascii="Times New Roman" w:hAnsi="Times New Roman"/>
          <w:sz w:val="28"/>
          <w:szCs w:val="28"/>
          <w:u w:val="double"/>
          <w:lang w:val="tt-RU"/>
        </w:rPr>
        <w:t>Үлсә дә</w:t>
      </w:r>
      <w:r>
        <w:rPr>
          <w:rFonts w:ascii="Times New Roman" w:hAnsi="Times New Roman"/>
          <w:sz w:val="28"/>
          <w:szCs w:val="28"/>
          <w:lang w:val="tt-RU"/>
        </w:rPr>
        <w:t xml:space="preserve"> бер көн безнең </w:t>
      </w:r>
      <w:r w:rsidRPr="00A80AA6">
        <w:rPr>
          <w:rFonts w:ascii="Times New Roman" w:hAnsi="Times New Roman"/>
          <w:sz w:val="28"/>
          <w:szCs w:val="28"/>
          <w:u w:val="single"/>
          <w:lang w:val="tt-RU"/>
        </w:rPr>
        <w:t>бакчачы</w:t>
      </w:r>
      <w:r>
        <w:rPr>
          <w:rFonts w:ascii="Times New Roman" w:hAnsi="Times New Roman"/>
          <w:sz w:val="28"/>
          <w:szCs w:val="28"/>
          <w:lang w:val="tt-RU"/>
        </w:rPr>
        <w:t>,</w:t>
      </w:r>
    </w:p>
    <w:p w:rsidR="00A80AA6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>
        <w:rPr>
          <w:rFonts w:ascii="Times New Roman" w:hAnsi="Times New Roman"/>
          <w:sz w:val="28"/>
          <w:szCs w:val="28"/>
          <w:lang w:val="tt-RU"/>
        </w:rPr>
        <w:t xml:space="preserve">Һәр яз яшәреп </w:t>
      </w:r>
      <w:r w:rsidRPr="00A80AA6">
        <w:rPr>
          <w:rFonts w:ascii="Times New Roman" w:hAnsi="Times New Roman"/>
          <w:sz w:val="28"/>
          <w:szCs w:val="28"/>
          <w:u w:val="double"/>
          <w:lang w:val="tt-RU"/>
        </w:rPr>
        <w:t>яшәр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80AA6">
        <w:rPr>
          <w:rFonts w:ascii="Times New Roman" w:hAnsi="Times New Roman"/>
          <w:sz w:val="28"/>
          <w:szCs w:val="28"/>
          <w:u w:val="single"/>
          <w:lang w:val="tt-RU"/>
        </w:rPr>
        <w:t>бакчасы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A80AA6" w:rsidRPr="008F0772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 – б.җ., 1 – с.и.к.җ. -сә дә – бәйләүче чара). Бу – иярченле кушма җөмлә. Схема сызылырга тиеш!</w:t>
      </w:r>
    </w:p>
    <w:p w:rsidR="00A80AA6" w:rsidRPr="00434B09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 xml:space="preserve">“Хезмәт төбе </w:t>
      </w:r>
      <w:r w:rsidR="00D62C2E" w:rsidRPr="008F0772">
        <w:rPr>
          <w:rFonts w:ascii="Times New Roman" w:hAnsi="Times New Roman"/>
          <w:b/>
          <w:i/>
          <w:sz w:val="28"/>
          <w:szCs w:val="28"/>
          <w:lang w:val="tt-RU"/>
        </w:rPr>
        <w:t>–</w:t>
      </w:r>
      <w:r w:rsidR="00D62C2E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хәзинә”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диелә халык мәкалендә.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“Эш батыры – ил батыры”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дигән әйтем дә бар. Сез бу турыда ничек уйлыйсыз? Фикерләрегезне 10-12 җөмләдән торган бәйләнешле текст итеп языгыз.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A80AA6" w:rsidRPr="00434B09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40</cp:revision>
  <dcterms:created xsi:type="dcterms:W3CDTF">2019-10-04T17:37:00Z</dcterms:created>
  <dcterms:modified xsi:type="dcterms:W3CDTF">2023-12-10T03:54:00Z</dcterms:modified>
</cp:coreProperties>
</file>